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76"/>
        <w:gridCol w:w="4977"/>
        <w:gridCol w:w="511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25" w:type="dxa"/>
            <w:vAlign w:val="top"/>
            <w:textDirection w:val="lrTb"/>
            <w:noWrap w:val="false"/>
          </w:tcPr>
          <w:p>
            <w:pPr>
              <w:pStyle w:val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26" w:type="dxa"/>
            <w:vAlign w:val="top"/>
            <w:textDirection w:val="lrTb"/>
            <w:noWrap w:val="false"/>
          </w:tcPr>
          <w:p>
            <w:pPr>
              <w:pStyle w:val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26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здравоохранения</w:t>
            </w:r>
            <w:r>
              <w:rPr>
                <w:sz w:val="28"/>
                <w:szCs w:val="28"/>
              </w:rPr>
            </w:r>
          </w:p>
          <w:p>
            <w:pPr>
              <w:pStyle w:val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</w:p>
          <w:p>
            <w:pPr>
              <w:pStyle w:val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09.07.2025 № 1956-НПА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4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rFonts w:eastAsia="Calibri"/>
          <w:sz w:val="28"/>
          <w:szCs w:val="28"/>
          <w:lang w:eastAsia="en-US"/>
        </w:rPr>
      </w:r>
    </w:p>
    <w:tbl>
      <w:tblPr>
        <w:tblpPr w:horzAnchor="text" w:tblpXSpec="center" w:vertAnchor="text" w:tblpY="1" w:leftFromText="180" w:topFromText="0" w:rightFromText="180" w:bottomFromText="0"/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7"/>
        <w:gridCol w:w="2143"/>
        <w:gridCol w:w="2977"/>
        <w:gridCol w:w="2693"/>
        <w:gridCol w:w="3260"/>
        <w:gridCol w:w="3260"/>
      </w:tblGrid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1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pStyle w:val="634"/>
              <w:rPr>
                <w:rFonts w:eastAsia="Calibri"/>
              </w:rPr>
              <w:framePr w:hSpace="180" w:wrap="around" w:vAnchor="text" w:hAnchor="text" w:xAlign="center" w:y="1"/>
            </w:pPr>
            <w:r>
              <w:rPr>
                <w:rFonts w:eastAsia="Calibri"/>
              </w:rPr>
              <w:t xml:space="preserve">Город Бердск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ГБУЗ НСО «</w:t>
            </w:r>
            <w:r>
              <w:t xml:space="preserve">РД № 7</w:t>
            </w:r>
            <w:r>
              <w:t xml:space="preserve">»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ГБУЗ НСО «РД № 7»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ГБУЗ НСО «ГНОКБ»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ГБУЗ НСО «ГНОКБ»:</w:t>
            </w:r>
            <w:r/>
          </w:p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22 нед. 0 дн. – 33</w:t>
            </w:r>
            <w:r>
              <w:t xml:space="preserve"> нед. 6 дн.</w:t>
            </w:r>
            <w:r>
              <w:t xml:space="preserve">;</w:t>
            </w:r>
            <w:r/>
          </w:p>
          <w:p>
            <w:pPr>
              <w:pStyle w:val="634"/>
              <w:jc w:val="center"/>
              <w:framePr w:hSpace="180" w:wrap="around" w:vAnchor="text" w:hAnchor="text" w:xAlign="center" w:y="1"/>
            </w:pPr>
            <w:r/>
            <w:r/>
          </w:p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ГБУЗ НСО «РД № 7»:</w:t>
            </w:r>
            <w:r/>
          </w:p>
          <w:p>
            <w:pPr>
              <w:pStyle w:val="634"/>
              <w:jc w:val="center"/>
              <w:framePr w:hSpace="180" w:wrap="around" w:vAnchor="text" w:hAnchor="text" w:xAlign="center" w:y="1"/>
            </w:pPr>
            <w:r>
              <w:t xml:space="preserve">34 нед. 0 дн. – 36</w:t>
            </w:r>
            <w:r>
              <w:t xml:space="preserve"> нед 6 дн.</w:t>
            </w:r>
            <w:r/>
          </w:p>
        </w:tc>
      </w:tr>
    </w:tbl>
    <w:p>
      <w:pPr>
        <w:pStyle w:val="63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34"/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</w:r>
      <w:r>
        <w:rPr>
          <w:rFonts w:eastAsia="Calibri"/>
          <w:sz w:val="28"/>
          <w:szCs w:val="28"/>
          <w:lang w:val="en-US" w:eastAsia="en-US"/>
        </w:rPr>
      </w:r>
    </w:p>
    <w:p>
      <w:pPr>
        <w:pStyle w:val="6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</w:t>
      </w:r>
      <w:r>
        <w:rPr>
          <w:b/>
          <w:sz w:val="28"/>
          <w:szCs w:val="28"/>
        </w:rPr>
        <w:t xml:space="preserve">».</w:t>
      </w:r>
      <w:r>
        <w:rPr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6838" w:h="11906" w:orient="landscape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35">
    <w:name w:val="Основной шрифт абзаца"/>
    <w:next w:val="635"/>
    <w:link w:val="634"/>
    <w:uiPriority w:val="1"/>
    <w:unhideWhenUsed/>
  </w:style>
  <w:style w:type="table" w:styleId="636">
    <w:name w:val="Обычная таблица"/>
    <w:next w:val="636"/>
    <w:link w:val="634"/>
    <w:uiPriority w:val="99"/>
    <w:semiHidden/>
    <w:unhideWhenUsed/>
    <w:tblPr/>
  </w:style>
  <w:style w:type="numbering" w:styleId="637">
    <w:name w:val="Нет списка"/>
    <w:next w:val="637"/>
    <w:link w:val="634"/>
    <w:uiPriority w:val="99"/>
    <w:semiHidden/>
    <w:unhideWhenUsed/>
  </w:style>
  <w:style w:type="paragraph" w:styleId="638">
    <w:name w:val="Абзац списка"/>
    <w:basedOn w:val="634"/>
    <w:next w:val="638"/>
    <w:link w:val="634"/>
    <w:uiPriority w:val="34"/>
    <w:qFormat/>
    <w:pPr>
      <w:contextualSpacing/>
      <w:ind w:left="720"/>
    </w:pPr>
  </w:style>
  <w:style w:type="table" w:styleId="639">
    <w:name w:val="Сетка таблицы"/>
    <w:basedOn w:val="636"/>
    <w:next w:val="639"/>
    <w:link w:val="63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/>
  </w:style>
  <w:style w:type="paragraph" w:styleId="640">
    <w:name w:val="Верхний колонтитул"/>
    <w:basedOn w:val="634"/>
    <w:next w:val="640"/>
    <w:link w:val="6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1">
    <w:name w:val="Верхний колонтитул Знак"/>
    <w:next w:val="641"/>
    <w:link w:val="64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2">
    <w:name w:val="Нижний колонтитул"/>
    <w:basedOn w:val="634"/>
    <w:next w:val="642"/>
    <w:link w:val="6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3">
    <w:name w:val="Нижний колонтитул Знак"/>
    <w:next w:val="643"/>
    <w:link w:val="6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4">
    <w:name w:val="Текст выноски"/>
    <w:basedOn w:val="634"/>
    <w:next w:val="644"/>
    <w:link w:val="64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45">
    <w:name w:val="Текст выноски Знак"/>
    <w:next w:val="645"/>
    <w:link w:val="644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646">
    <w:name w:val="Знак примечания"/>
    <w:next w:val="646"/>
    <w:link w:val="634"/>
    <w:uiPriority w:val="99"/>
    <w:semiHidden/>
    <w:unhideWhenUsed/>
    <w:rPr>
      <w:sz w:val="16"/>
      <w:szCs w:val="16"/>
    </w:rPr>
  </w:style>
  <w:style w:type="paragraph" w:styleId="647">
    <w:name w:val="Текст примечания"/>
    <w:basedOn w:val="634"/>
    <w:next w:val="647"/>
    <w:link w:val="648"/>
    <w:uiPriority w:val="99"/>
    <w:semiHidden/>
    <w:unhideWhenUsed/>
    <w:rPr>
      <w:sz w:val="20"/>
      <w:szCs w:val="20"/>
    </w:rPr>
  </w:style>
  <w:style w:type="character" w:styleId="648">
    <w:name w:val="Текст примечания Знак"/>
    <w:next w:val="648"/>
    <w:link w:val="647"/>
    <w:uiPriority w:val="99"/>
    <w:semiHidden/>
    <w:rPr>
      <w:rFonts w:ascii="Times New Roman" w:hAnsi="Times New Roman" w:eastAsia="Times New Roman"/>
    </w:rPr>
  </w:style>
  <w:style w:type="paragraph" w:styleId="649">
    <w:name w:val="Тема примечания"/>
    <w:basedOn w:val="647"/>
    <w:next w:val="647"/>
    <w:link w:val="650"/>
    <w:uiPriority w:val="99"/>
    <w:semiHidden/>
    <w:unhideWhenUsed/>
    <w:rPr>
      <w:b/>
      <w:bCs/>
    </w:rPr>
  </w:style>
  <w:style w:type="character" w:styleId="650">
    <w:name w:val="Тема примечания Знак"/>
    <w:next w:val="650"/>
    <w:link w:val="649"/>
    <w:uiPriority w:val="99"/>
    <w:semiHidden/>
    <w:rPr>
      <w:rFonts w:ascii="Times New Roman" w:hAnsi="Times New Roman" w:eastAsia="Times New Roman"/>
      <w:b/>
      <w:bCs/>
    </w:rPr>
  </w:style>
  <w:style w:type="character" w:styleId="807" w:default="1">
    <w:name w:val="Default Paragraph Font"/>
    <w:uiPriority w:val="1"/>
    <w:semiHidden/>
    <w:unhideWhenUsed/>
  </w:style>
  <w:style w:type="numbering" w:styleId="808" w:default="1">
    <w:name w:val="No List"/>
    <w:uiPriority w:val="99"/>
    <w:semiHidden/>
    <w:unhideWhenUsed/>
  </w:style>
  <w:style w:type="table" w:styleId="8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revision>25</cp:revision>
  <dcterms:created xsi:type="dcterms:W3CDTF">2024-06-27T05:22:00Z</dcterms:created>
  <dcterms:modified xsi:type="dcterms:W3CDTF">2025-07-09T07:18:35Z</dcterms:modified>
  <cp:version>1048576</cp:version>
</cp:coreProperties>
</file>